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8032" w14:textId="7B9F9133" w:rsidR="00C96851" w:rsidRPr="0066442A" w:rsidRDefault="00DE2991" w:rsidP="009428CE">
      <w:pPr>
        <w:spacing w:before="120" w:after="120"/>
        <w:ind w:righ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442A">
        <w:rPr>
          <w:rFonts w:ascii="Times New Roman" w:hAnsi="Times New Roman" w:cs="Times New Roman"/>
          <w:color w:val="FF0000"/>
          <w:sz w:val="28"/>
          <w:szCs w:val="28"/>
        </w:rPr>
        <w:t>Usmernenie k postupu pre prípad pozitívne</w:t>
      </w:r>
      <w:r w:rsidR="00417C1F" w:rsidRPr="0066442A">
        <w:rPr>
          <w:rFonts w:ascii="Times New Roman" w:hAnsi="Times New Roman" w:cs="Times New Roman"/>
          <w:color w:val="FF0000"/>
          <w:sz w:val="28"/>
          <w:szCs w:val="28"/>
        </w:rPr>
        <w:t xml:space="preserve"> testovaného </w:t>
      </w:r>
      <w:r w:rsidRPr="0066442A">
        <w:rPr>
          <w:rFonts w:ascii="Times New Roman" w:hAnsi="Times New Roman" w:cs="Times New Roman"/>
          <w:color w:val="FF0000"/>
          <w:sz w:val="28"/>
          <w:szCs w:val="28"/>
        </w:rPr>
        <w:t xml:space="preserve">prijímateľa </w:t>
      </w:r>
      <w:r w:rsidR="0027276A" w:rsidRPr="0066442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6442A">
        <w:rPr>
          <w:rFonts w:ascii="Times New Roman" w:hAnsi="Times New Roman" w:cs="Times New Roman"/>
          <w:color w:val="FF0000"/>
          <w:sz w:val="28"/>
          <w:szCs w:val="28"/>
        </w:rPr>
        <w:t>alebo zamestnan</w:t>
      </w:r>
      <w:r w:rsidR="0027276A" w:rsidRPr="0066442A">
        <w:rPr>
          <w:rFonts w:ascii="Times New Roman" w:hAnsi="Times New Roman" w:cs="Times New Roman"/>
          <w:color w:val="FF0000"/>
          <w:sz w:val="28"/>
          <w:szCs w:val="28"/>
        </w:rPr>
        <w:t>ca na SARS-CoV-2</w:t>
      </w:r>
    </w:p>
    <w:p w14:paraId="7C1FD0BB" w14:textId="77777777" w:rsidR="002D78D8" w:rsidRPr="00BE0306" w:rsidRDefault="002D78D8" w:rsidP="008F1DAF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25EC357" w14:textId="33A27502" w:rsidR="0006427B" w:rsidRPr="00BE0306" w:rsidRDefault="00D743B5" w:rsidP="009428CE">
      <w:pPr>
        <w:spacing w:after="0" w:line="264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1E0A">
        <w:rPr>
          <w:rFonts w:ascii="Times New Roman" w:hAnsi="Times New Roman" w:cs="Times New Roman"/>
          <w:b/>
          <w:sz w:val="24"/>
          <w:szCs w:val="24"/>
        </w:rPr>
        <w:t>Pri po</w:t>
      </w:r>
      <w:r w:rsidR="00D0388D" w:rsidRPr="00931E0A">
        <w:rPr>
          <w:rFonts w:ascii="Times New Roman" w:hAnsi="Times New Roman" w:cs="Times New Roman"/>
          <w:b/>
          <w:sz w:val="24"/>
          <w:szCs w:val="24"/>
        </w:rPr>
        <w:t>tvrdení pozitívneho výsledku</w:t>
      </w:r>
      <w:r w:rsidR="00DE2991" w:rsidRPr="00931E0A">
        <w:rPr>
          <w:rFonts w:ascii="Times New Roman" w:hAnsi="Times New Roman" w:cs="Times New Roman"/>
          <w:b/>
          <w:sz w:val="24"/>
          <w:szCs w:val="24"/>
        </w:rPr>
        <w:t xml:space="preserve"> na SARS-CoV-2 </w:t>
      </w:r>
      <w:r w:rsidR="002D78D8" w:rsidRPr="00931E0A">
        <w:rPr>
          <w:rFonts w:ascii="Times New Roman" w:hAnsi="Times New Roman" w:cs="Times New Roman"/>
          <w:b/>
          <w:sz w:val="24"/>
          <w:szCs w:val="24"/>
        </w:rPr>
        <w:t>u prijímateľa sociálnej služby alebo zamestnanca poskytovateľa sociálnej služby</w:t>
      </w:r>
      <w:r w:rsidR="00D0388D" w:rsidRPr="00BE0306">
        <w:rPr>
          <w:rFonts w:ascii="Times New Roman" w:hAnsi="Times New Roman" w:cs="Times New Roman"/>
          <w:sz w:val="24"/>
          <w:szCs w:val="24"/>
        </w:rPr>
        <w:t xml:space="preserve"> (v prípade, že pozitívne testovaný zamestnanec nebol posledných </w:t>
      </w:r>
      <w:r w:rsidR="00D0388D" w:rsidRPr="00BE0306">
        <w:rPr>
          <w:rFonts w:ascii="Times New Roman" w:hAnsi="Times New Roman" w:cs="Times New Roman"/>
          <w:color w:val="FF0000"/>
          <w:sz w:val="24"/>
          <w:szCs w:val="24"/>
        </w:rPr>
        <w:t xml:space="preserve">päť dní </w:t>
      </w:r>
      <w:r w:rsidR="00D0388D" w:rsidRPr="00BE0306">
        <w:rPr>
          <w:rFonts w:ascii="Times New Roman" w:hAnsi="Times New Roman" w:cs="Times New Roman"/>
          <w:sz w:val="24"/>
          <w:szCs w:val="24"/>
        </w:rPr>
        <w:t xml:space="preserve">v prevádzke, nie je </w:t>
      </w:r>
      <w:r w:rsidR="000A3840">
        <w:rPr>
          <w:rFonts w:ascii="Times New Roman" w:hAnsi="Times New Roman" w:cs="Times New Roman"/>
          <w:sz w:val="24"/>
          <w:szCs w:val="24"/>
        </w:rPr>
        <w:t xml:space="preserve">nutné vykonať </w:t>
      </w:r>
      <w:r w:rsidR="00D0388D" w:rsidRPr="00BE0306">
        <w:rPr>
          <w:rFonts w:ascii="Times New Roman" w:hAnsi="Times New Roman" w:cs="Times New Roman"/>
          <w:sz w:val="24"/>
          <w:szCs w:val="24"/>
        </w:rPr>
        <w:t>tieto opatrenia),</w:t>
      </w:r>
      <w:r w:rsidR="002D78D8" w:rsidRPr="00BE0306">
        <w:rPr>
          <w:rFonts w:ascii="Times New Roman" w:hAnsi="Times New Roman" w:cs="Times New Roman"/>
          <w:sz w:val="24"/>
          <w:szCs w:val="24"/>
        </w:rPr>
        <w:t xml:space="preserve"> </w:t>
      </w:r>
      <w:r w:rsidR="002D78D8" w:rsidRPr="00931E0A">
        <w:rPr>
          <w:rFonts w:ascii="Times New Roman" w:hAnsi="Times New Roman" w:cs="Times New Roman"/>
          <w:b/>
          <w:sz w:val="24"/>
          <w:szCs w:val="24"/>
        </w:rPr>
        <w:t>je potrebný nasledovný postup:</w:t>
      </w:r>
    </w:p>
    <w:p w14:paraId="4A33BD7C" w14:textId="12C20213" w:rsidR="000110DC" w:rsidRPr="00BE0306" w:rsidRDefault="000110DC" w:rsidP="008F1DAF">
      <w:pPr>
        <w:pStyle w:val="Odsekzoznamu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DF90A19" w14:textId="300C46AE" w:rsidR="000110DC" w:rsidRPr="00BE0306" w:rsidRDefault="00A81F5B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>Celé zariadenie sa stane červenou zónou</w:t>
      </w:r>
      <w:r w:rsidR="00D25B5A">
        <w:rPr>
          <w:rFonts w:ascii="Times New Roman" w:hAnsi="Times New Roman" w:cs="Times New Roman"/>
          <w:sz w:val="24"/>
          <w:szCs w:val="24"/>
        </w:rPr>
        <w:t>.</w:t>
      </w:r>
    </w:p>
    <w:p w14:paraId="160548EF" w14:textId="77777777" w:rsidR="0006427B" w:rsidRPr="00BE0306" w:rsidRDefault="0006427B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3CBC938" w14:textId="4D2AE039" w:rsidR="0006427B" w:rsidRPr="00BE0306" w:rsidRDefault="00A81F5B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 xml:space="preserve">Pripraviť zariadenie </w:t>
      </w:r>
      <w:r w:rsidR="0006427B" w:rsidRPr="00BE0306">
        <w:rPr>
          <w:rFonts w:ascii="Times New Roman" w:hAnsi="Times New Roman" w:cs="Times New Roman"/>
          <w:sz w:val="24"/>
          <w:szCs w:val="24"/>
        </w:rPr>
        <w:t>na vytváranie červenej a zelenej zóny</w:t>
      </w:r>
      <w:r w:rsidR="008F1DAF">
        <w:rPr>
          <w:rFonts w:ascii="Times New Roman" w:hAnsi="Times New Roman" w:cs="Times New Roman"/>
          <w:sz w:val="24"/>
          <w:szCs w:val="24"/>
        </w:rPr>
        <w:t>.</w:t>
      </w:r>
    </w:p>
    <w:p w14:paraId="63925820" w14:textId="77777777" w:rsidR="00184B61" w:rsidRPr="00BE0306" w:rsidRDefault="00184B61" w:rsidP="00931E0A">
      <w:pPr>
        <w:pStyle w:val="Odsekzoznamu"/>
        <w:ind w:left="284" w:right="-142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11A46597" w14:textId="77777777" w:rsidR="001F5D8F" w:rsidRDefault="000110DC" w:rsidP="001F5D8F">
      <w:pPr>
        <w:pStyle w:val="Odsekzoznamu"/>
        <w:numPr>
          <w:ilvl w:val="0"/>
          <w:numId w:val="4"/>
        </w:numPr>
        <w:spacing w:after="0"/>
        <w:ind w:left="283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 xml:space="preserve">Znížiť mobilitu tých zamestnancov (práca z domu), ktorých prítomnosť nie je nevyhnutná na pracovisku z hľadiska </w:t>
      </w:r>
      <w:r w:rsidR="008F1DAF">
        <w:rPr>
          <w:rFonts w:ascii="Times New Roman" w:hAnsi="Times New Roman" w:cs="Times New Roman"/>
          <w:sz w:val="24"/>
          <w:szCs w:val="24"/>
        </w:rPr>
        <w:t>poskytovania odborných a obslužných činností.</w:t>
      </w:r>
    </w:p>
    <w:p w14:paraId="6ADA1E35" w14:textId="77777777" w:rsidR="001F5D8F" w:rsidRPr="001F5D8F" w:rsidRDefault="001F5D8F" w:rsidP="001F5D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9ACFC7E" w14:textId="3A61C20D" w:rsidR="001F5D8F" w:rsidRPr="00B225CA" w:rsidRDefault="001F5D8F" w:rsidP="001F5D8F">
      <w:pPr>
        <w:pStyle w:val="Odsekzoznamu"/>
        <w:numPr>
          <w:ilvl w:val="0"/>
          <w:numId w:val="4"/>
        </w:numPr>
        <w:spacing w:after="0"/>
        <w:ind w:left="283" w:right="-142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5CA">
        <w:rPr>
          <w:rFonts w:ascii="Times New Roman" w:hAnsi="Times New Roman" w:cs="Times New Roman"/>
          <w:color w:val="FF0000"/>
          <w:sz w:val="24"/>
          <w:szCs w:val="24"/>
        </w:rPr>
        <w:t xml:space="preserve">Aby sa predišlo možnej nákaze </w:t>
      </w:r>
      <w:proofErr w:type="spellStart"/>
      <w:r w:rsidRPr="00B225CA">
        <w:rPr>
          <w:rFonts w:ascii="Times New Roman" w:hAnsi="Times New Roman" w:cs="Times New Roman"/>
          <w:color w:val="FF0000"/>
          <w:sz w:val="24"/>
          <w:szCs w:val="24"/>
        </w:rPr>
        <w:t>koronavírusom</w:t>
      </w:r>
      <w:proofErr w:type="spellEnd"/>
      <w:r w:rsidRPr="00B225CA">
        <w:rPr>
          <w:rFonts w:ascii="Times New Roman" w:hAnsi="Times New Roman" w:cs="Times New Roman"/>
          <w:color w:val="FF0000"/>
          <w:sz w:val="24"/>
          <w:szCs w:val="24"/>
        </w:rPr>
        <w:t xml:space="preserve"> u všetkých zamestnancov naraz, </w:t>
      </w:r>
      <w:r w:rsidR="00B225CA" w:rsidRPr="00B225CA">
        <w:rPr>
          <w:rFonts w:ascii="Times New Roman" w:hAnsi="Times New Roman" w:cs="Times New Roman"/>
          <w:color w:val="FF0000"/>
          <w:sz w:val="24"/>
          <w:szCs w:val="24"/>
        </w:rPr>
        <w:t>odporúčame</w:t>
      </w:r>
      <w:r w:rsidRPr="00B225CA">
        <w:rPr>
          <w:rFonts w:ascii="Times New Roman" w:hAnsi="Times New Roman" w:cs="Times New Roman"/>
          <w:color w:val="FF0000"/>
          <w:sz w:val="24"/>
          <w:szCs w:val="24"/>
        </w:rPr>
        <w:t xml:space="preserve"> vytvoriť skupiny zamestnancov, ktorí budú pracovať spolu na smene, aby nedochádzalo k miešaniu zamestnancov.</w:t>
      </w:r>
    </w:p>
    <w:p w14:paraId="7293B0FE" w14:textId="77777777" w:rsidR="000110DC" w:rsidRPr="00BE0306" w:rsidRDefault="000110DC" w:rsidP="009428CE">
      <w:pPr>
        <w:pStyle w:val="Odsekzoznamu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D28A625" w14:textId="77777777" w:rsidR="009C113D" w:rsidRPr="00E70E38" w:rsidRDefault="002D78D8" w:rsidP="009428CE">
      <w:pPr>
        <w:numPr>
          <w:ilvl w:val="0"/>
          <w:numId w:val="3"/>
        </w:numPr>
        <w:spacing w:after="0" w:line="240" w:lineRule="auto"/>
        <w:ind w:left="285" w:right="-142"/>
        <w:jc w:val="both"/>
        <w:rPr>
          <w:rFonts w:ascii="Times New Roman" w:eastAsia="Times New Roman" w:hAnsi="Times New Roman" w:cs="Times New Roman"/>
          <w:b/>
          <w:color w:val="37383A"/>
          <w:sz w:val="24"/>
          <w:szCs w:val="24"/>
          <w:lang w:eastAsia="sk-SK"/>
        </w:rPr>
      </w:pPr>
      <w:r w:rsidRPr="00BE0306">
        <w:rPr>
          <w:rFonts w:ascii="Times New Roman" w:hAnsi="Times New Roman" w:cs="Times New Roman"/>
          <w:sz w:val="24"/>
          <w:szCs w:val="24"/>
        </w:rPr>
        <w:t>Zákaz návštev (s výnimkou situácií, ktoré neznesú odklad)</w:t>
      </w:r>
      <w:r w:rsidR="0006427B" w:rsidRPr="00BE0306">
        <w:rPr>
          <w:rFonts w:ascii="Times New Roman" w:hAnsi="Times New Roman" w:cs="Times New Roman"/>
          <w:sz w:val="24"/>
          <w:szCs w:val="24"/>
        </w:rPr>
        <w:t xml:space="preserve"> </w:t>
      </w:r>
      <w:r w:rsidR="002248C0">
        <w:rPr>
          <w:rFonts w:ascii="Times New Roman" w:hAnsi="Times New Roman" w:cs="Times New Roman"/>
          <w:color w:val="FF0000"/>
          <w:sz w:val="24"/>
          <w:szCs w:val="24"/>
        </w:rPr>
        <w:t xml:space="preserve">pokiaľ je </w:t>
      </w:r>
      <w:r w:rsidR="00F53EAC">
        <w:rPr>
          <w:rFonts w:ascii="Times New Roman" w:hAnsi="Times New Roman" w:cs="Times New Roman"/>
          <w:color w:val="FF0000"/>
          <w:sz w:val="24"/>
          <w:szCs w:val="24"/>
        </w:rPr>
        <w:t>celé zariadenie v červenej zóne</w:t>
      </w:r>
      <w:r w:rsidR="00634D38">
        <w:rPr>
          <w:rFonts w:ascii="Times New Roman" w:hAnsi="Times New Roman" w:cs="Times New Roman"/>
          <w:color w:val="FF0000"/>
          <w:sz w:val="24"/>
          <w:szCs w:val="24"/>
        </w:rPr>
        <w:t>, následne podľa</w:t>
      </w:r>
      <w:r w:rsidR="00F53EAC">
        <w:rPr>
          <w:rFonts w:ascii="Times New Roman" w:hAnsi="Times New Roman" w:cs="Times New Roman"/>
          <w:color w:val="FF0000"/>
          <w:sz w:val="24"/>
          <w:szCs w:val="24"/>
        </w:rPr>
        <w:t xml:space="preserve"> jednotlivých zón</w:t>
      </w:r>
      <w:r w:rsidR="00D25B5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37819">
        <w:rPr>
          <w:rFonts w:ascii="Times New Roman" w:hAnsi="Times New Roman" w:cs="Times New Roman"/>
          <w:sz w:val="24"/>
          <w:szCs w:val="24"/>
        </w:rPr>
        <w:t xml:space="preserve"> </w:t>
      </w:r>
      <w:r w:rsidR="00E37819" w:rsidRPr="00BE0306">
        <w:rPr>
          <w:rFonts w:ascii="Times New Roman" w:hAnsi="Times New Roman" w:cs="Times New Roman"/>
          <w:sz w:val="24"/>
          <w:szCs w:val="24"/>
        </w:rPr>
        <w:t xml:space="preserve"> </w:t>
      </w:r>
      <w:r w:rsidR="00141F5F" w:rsidRPr="00E70E38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 w:rsidR="00E37819" w:rsidRPr="00E70E3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 zelenej zóne je </w:t>
      </w:r>
      <w:r w:rsidR="00E37819" w:rsidRPr="00E70E38">
        <w:rPr>
          <w:rFonts w:ascii="Times New Roman" w:hAnsi="Times New Roman" w:cs="Times New Roman"/>
          <w:b/>
          <w:sz w:val="24"/>
          <w:szCs w:val="24"/>
        </w:rPr>
        <w:t>možné umožniť návštevy podľa prevádzkových možností poskytovateľa.</w:t>
      </w:r>
    </w:p>
    <w:p w14:paraId="3F47CB5E" w14:textId="77777777" w:rsidR="009C113D" w:rsidRDefault="009C113D" w:rsidP="009C113D">
      <w:pPr>
        <w:spacing w:after="0" w:line="240" w:lineRule="auto"/>
        <w:ind w:left="285" w:right="-142"/>
        <w:jc w:val="both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</w:p>
    <w:p w14:paraId="60630F4B" w14:textId="4110E78C" w:rsidR="001B7B48" w:rsidRPr="001B7B48" w:rsidRDefault="00E37819" w:rsidP="001B7B48">
      <w:pPr>
        <w:numPr>
          <w:ilvl w:val="0"/>
          <w:numId w:val="3"/>
        </w:numPr>
        <w:spacing w:after="0" w:line="240" w:lineRule="auto"/>
        <w:ind w:left="283" w:right="-142" w:hanging="357"/>
        <w:jc w:val="both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  <w:r w:rsidRPr="009C113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V červenej zóne </w:t>
      </w:r>
      <w:r w:rsidRPr="009C11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umožnenie návštevy iba v situáciách, ktoré neznesú odklad a každú vstupujúcu osobu otestovať bez uplatnenia výnimky.</w:t>
      </w:r>
    </w:p>
    <w:p w14:paraId="64051B5B" w14:textId="77777777" w:rsidR="001B7B48" w:rsidRDefault="001B7B48" w:rsidP="001B7B48">
      <w:pPr>
        <w:pStyle w:val="Odsekzoznamu"/>
        <w:spacing w:after="0"/>
        <w:rPr>
          <w:rFonts w:ascii="Times New Roman" w:eastAsia="Times New Roman" w:hAnsi="Times New Roman" w:cs="Times New Roman"/>
          <w:color w:val="37383A"/>
          <w:sz w:val="24"/>
          <w:szCs w:val="24"/>
          <w:lang w:eastAsia="sk-SK"/>
        </w:rPr>
      </w:pPr>
    </w:p>
    <w:p w14:paraId="2999102A" w14:textId="4533697F" w:rsidR="00E37819" w:rsidRPr="00D6452A" w:rsidRDefault="00E37819" w:rsidP="001B7B48">
      <w:pPr>
        <w:numPr>
          <w:ilvl w:val="0"/>
          <w:numId w:val="3"/>
        </w:numPr>
        <w:spacing w:after="0" w:line="240" w:lineRule="auto"/>
        <w:ind w:left="283" w:right="-142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D645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Návštevy sú povinné dodržiavať hygienicko-epidemiologické pravidlá poskytovateľa.</w:t>
      </w:r>
    </w:p>
    <w:p w14:paraId="5C0035C5" w14:textId="77777777" w:rsidR="00D743B5" w:rsidRPr="00BE0306" w:rsidRDefault="00D743B5" w:rsidP="001B7B48">
      <w:pPr>
        <w:pStyle w:val="Odsekzoznamu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52A01D2" w14:textId="52B1C116" w:rsidR="002D78D8" w:rsidRDefault="002D78D8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 xml:space="preserve">Zákaz vstupu cudzím osobám do prevádzky, okrem </w:t>
      </w:r>
      <w:r w:rsidR="00B44F0A" w:rsidRPr="00BE0306">
        <w:rPr>
          <w:rFonts w:ascii="Times New Roman" w:hAnsi="Times New Roman" w:cs="Times New Roman"/>
          <w:sz w:val="24"/>
          <w:szCs w:val="24"/>
        </w:rPr>
        <w:t xml:space="preserve">poskytovateľov zdravotnej starostlivosti, </w:t>
      </w:r>
      <w:r w:rsidRPr="00BE0306">
        <w:rPr>
          <w:rFonts w:ascii="Times New Roman" w:hAnsi="Times New Roman" w:cs="Times New Roman"/>
          <w:sz w:val="24"/>
          <w:szCs w:val="24"/>
        </w:rPr>
        <w:t>nevyhnutných dodávateľských prác – havarijné situáci</w:t>
      </w:r>
      <w:r w:rsidR="00931E0A">
        <w:rPr>
          <w:rFonts w:ascii="Times New Roman" w:hAnsi="Times New Roman" w:cs="Times New Roman"/>
          <w:sz w:val="24"/>
          <w:szCs w:val="24"/>
        </w:rPr>
        <w:t>e, dodávka potravín, atď..</w:t>
      </w:r>
    </w:p>
    <w:p w14:paraId="60F023FE" w14:textId="77777777" w:rsidR="008F1DAF" w:rsidRPr="00BE0306" w:rsidRDefault="008F1DAF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794A4B7" w14:textId="242C56AA" w:rsidR="00A81F5B" w:rsidRPr="00BE0306" w:rsidRDefault="00A81F5B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 xml:space="preserve">Určiť zodpovednú </w:t>
      </w:r>
      <w:r w:rsidR="00002DE9">
        <w:rPr>
          <w:rFonts w:ascii="Times New Roman" w:hAnsi="Times New Roman" w:cs="Times New Roman"/>
          <w:sz w:val="24"/>
          <w:szCs w:val="24"/>
        </w:rPr>
        <w:t xml:space="preserve"> a kompetentnú </w:t>
      </w:r>
      <w:r w:rsidRPr="00BE0306">
        <w:rPr>
          <w:rFonts w:ascii="Times New Roman" w:hAnsi="Times New Roman" w:cs="Times New Roman"/>
          <w:sz w:val="24"/>
          <w:szCs w:val="24"/>
        </w:rPr>
        <w:t>osobu, ktorá bude vykonávať monitoring zdravotného stavu prijímateľov a</w:t>
      </w:r>
      <w:r w:rsidR="008F1DAF">
        <w:rPr>
          <w:rFonts w:ascii="Times New Roman" w:hAnsi="Times New Roman" w:cs="Times New Roman"/>
          <w:sz w:val="24"/>
          <w:szCs w:val="24"/>
        </w:rPr>
        <w:t> </w:t>
      </w:r>
      <w:r w:rsidRPr="00BE0306">
        <w:rPr>
          <w:rFonts w:ascii="Times New Roman" w:hAnsi="Times New Roman" w:cs="Times New Roman"/>
          <w:sz w:val="24"/>
          <w:szCs w:val="24"/>
        </w:rPr>
        <w:t>zamestnancov</w:t>
      </w:r>
      <w:r w:rsidR="008F1DAF">
        <w:rPr>
          <w:rFonts w:ascii="Times New Roman" w:hAnsi="Times New Roman" w:cs="Times New Roman"/>
          <w:sz w:val="24"/>
          <w:szCs w:val="24"/>
        </w:rPr>
        <w:t>.</w:t>
      </w:r>
    </w:p>
    <w:p w14:paraId="0C7FC8A4" w14:textId="77777777" w:rsidR="00D743B5" w:rsidRPr="00BE0306" w:rsidRDefault="00D743B5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D40EBFC" w14:textId="38ABE71A" w:rsidR="00B44F0A" w:rsidRDefault="00C35FF0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</w:t>
      </w:r>
      <w:r w:rsidR="00417C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pečiť testovanie</w:t>
      </w:r>
      <w:r w:rsidR="00235097" w:rsidRPr="0083465B">
        <w:rPr>
          <w:rFonts w:ascii="Times New Roman" w:hAnsi="Times New Roman" w:cs="Times New Roman"/>
          <w:sz w:val="24"/>
          <w:szCs w:val="24"/>
        </w:rPr>
        <w:t xml:space="preserve"> všetkých </w:t>
      </w:r>
      <w:r w:rsidR="00D743B5" w:rsidRPr="0083465B">
        <w:rPr>
          <w:rFonts w:ascii="Times New Roman" w:hAnsi="Times New Roman" w:cs="Times New Roman"/>
          <w:sz w:val="24"/>
          <w:szCs w:val="24"/>
        </w:rPr>
        <w:t>prijímateľov a</w:t>
      </w:r>
      <w:r w:rsidR="009C113D">
        <w:rPr>
          <w:rFonts w:ascii="Times New Roman" w:hAnsi="Times New Roman" w:cs="Times New Roman"/>
          <w:sz w:val="24"/>
          <w:szCs w:val="24"/>
        </w:rPr>
        <w:t> </w:t>
      </w:r>
      <w:r w:rsidR="00235097" w:rsidRPr="0083465B">
        <w:rPr>
          <w:rFonts w:ascii="Times New Roman" w:hAnsi="Times New Roman" w:cs="Times New Roman"/>
          <w:sz w:val="24"/>
          <w:szCs w:val="24"/>
        </w:rPr>
        <w:t>zamestnancov</w:t>
      </w:r>
      <w:r w:rsidR="009C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pokynov v tomto usmernení.</w:t>
      </w:r>
    </w:p>
    <w:p w14:paraId="2A530F00" w14:textId="77777777" w:rsidR="00E70E38" w:rsidRPr="00E70E38" w:rsidRDefault="00E70E38" w:rsidP="00E70E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5CD917C" w14:textId="42158AD1" w:rsidR="00E70E38" w:rsidRPr="001C6A1F" w:rsidRDefault="00CC7644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1C6A1F">
        <w:rPr>
          <w:rFonts w:ascii="Times New Roman" w:hAnsi="Times New Roman" w:cs="Times New Roman"/>
          <w:sz w:val="24"/>
          <w:szCs w:val="24"/>
        </w:rPr>
        <w:t xml:space="preserve">Prijať opatrenia na zabezpečenie chodu zariadenia v prípade výpadku zásobovania a služieb na min. 4 dni. </w:t>
      </w:r>
    </w:p>
    <w:p w14:paraId="05776A15" w14:textId="77777777" w:rsidR="001F5D8F" w:rsidRPr="001F5D8F" w:rsidRDefault="001F5D8F" w:rsidP="001F5D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789F5A" w14:textId="77777777" w:rsidR="00D743B5" w:rsidRPr="00BE0306" w:rsidRDefault="0056616A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>Zabezpečiť stravovanie prijímateľov na obytných izbách</w:t>
      </w:r>
      <w:r w:rsidR="0056366E" w:rsidRPr="00BE0306">
        <w:rPr>
          <w:rFonts w:ascii="Times New Roman" w:hAnsi="Times New Roman" w:cs="Times New Roman"/>
          <w:sz w:val="24"/>
          <w:szCs w:val="24"/>
        </w:rPr>
        <w:t>, používať jednorazové nádoby.</w:t>
      </w:r>
    </w:p>
    <w:p w14:paraId="4C85FE8F" w14:textId="77777777" w:rsidR="0056616A" w:rsidRPr="00BE0306" w:rsidRDefault="0056616A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B839D00" w14:textId="6D399B2E" w:rsidR="0056616A" w:rsidRPr="00BE0306" w:rsidRDefault="0056616A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E0306">
        <w:rPr>
          <w:rFonts w:ascii="Times New Roman" w:hAnsi="Times New Roman" w:cs="Times New Roman"/>
          <w:sz w:val="24"/>
          <w:szCs w:val="24"/>
        </w:rPr>
        <w:t>Zabezpečiť stravovanie zamestnancov tak, aby sa zamestnanci jednotlivých úsekov nestretali</w:t>
      </w:r>
      <w:r w:rsidR="008F1DAF">
        <w:rPr>
          <w:rFonts w:ascii="Times New Roman" w:hAnsi="Times New Roman" w:cs="Times New Roman"/>
          <w:sz w:val="24"/>
          <w:szCs w:val="24"/>
        </w:rPr>
        <w:t>.</w:t>
      </w:r>
    </w:p>
    <w:p w14:paraId="132AD5CE" w14:textId="77777777" w:rsidR="00A81F5B" w:rsidRPr="00BE0306" w:rsidRDefault="00A81F5B" w:rsidP="008F1DAF">
      <w:pPr>
        <w:pStyle w:val="Odsekzoznamu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8817D1B" w14:textId="4F80E067" w:rsidR="005423B5" w:rsidRDefault="00A81F5B" w:rsidP="00931E0A">
      <w:pPr>
        <w:pStyle w:val="Odsekzoznamu"/>
        <w:numPr>
          <w:ilvl w:val="0"/>
          <w:numId w:val="8"/>
        </w:num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23B5">
        <w:rPr>
          <w:rFonts w:ascii="Times New Roman" w:hAnsi="Times New Roman" w:cs="Times New Roman"/>
          <w:sz w:val="24"/>
          <w:szCs w:val="24"/>
        </w:rPr>
        <w:t xml:space="preserve">Zvýšiť hygienicko-epidemiologické opatrenia. V priestoroch so zvýšenou kumuláciou osôb používať </w:t>
      </w:r>
      <w:proofErr w:type="spellStart"/>
      <w:r w:rsidRPr="005423B5">
        <w:rPr>
          <w:rFonts w:ascii="Times New Roman" w:hAnsi="Times New Roman" w:cs="Times New Roman"/>
          <w:sz w:val="24"/>
          <w:szCs w:val="24"/>
        </w:rPr>
        <w:t>germicídne</w:t>
      </w:r>
      <w:proofErr w:type="spellEnd"/>
      <w:r w:rsidRPr="005423B5">
        <w:rPr>
          <w:rFonts w:ascii="Times New Roman" w:hAnsi="Times New Roman" w:cs="Times New Roman"/>
          <w:sz w:val="24"/>
          <w:szCs w:val="24"/>
        </w:rPr>
        <w:t xml:space="preserve"> žiariče</w:t>
      </w:r>
      <w:r w:rsidR="005423B5">
        <w:rPr>
          <w:rFonts w:ascii="Times New Roman" w:hAnsi="Times New Roman" w:cs="Times New Roman"/>
          <w:sz w:val="24"/>
          <w:szCs w:val="24"/>
        </w:rPr>
        <w:t xml:space="preserve"> a</w:t>
      </w:r>
      <w:r w:rsidR="009C113D">
        <w:rPr>
          <w:rFonts w:ascii="Times New Roman" w:hAnsi="Times New Roman" w:cs="Times New Roman"/>
          <w:sz w:val="24"/>
          <w:szCs w:val="24"/>
        </w:rPr>
        <w:t xml:space="preserve"> </w:t>
      </w:r>
      <w:r w:rsidR="005423B5">
        <w:rPr>
          <w:rFonts w:ascii="Times New Roman" w:hAnsi="Times New Roman" w:cs="Times New Roman"/>
          <w:sz w:val="24"/>
          <w:szCs w:val="24"/>
        </w:rPr>
        <w:t>pravidelne vetrať. Dekontaminovať plochy postrekom a oterom.</w:t>
      </w:r>
    </w:p>
    <w:p w14:paraId="098669B6" w14:textId="77777777" w:rsidR="00A81F5B" w:rsidRPr="005423B5" w:rsidRDefault="00A81F5B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7E6AA52" w14:textId="1BCA2B84" w:rsidR="00931E0A" w:rsidRDefault="00BD623F" w:rsidP="00931E0A">
      <w:pPr>
        <w:pStyle w:val="Odsekzoznamu"/>
        <w:numPr>
          <w:ilvl w:val="0"/>
          <w:numId w:val="4"/>
        </w:num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0A3840">
        <w:rPr>
          <w:rFonts w:ascii="Times New Roman" w:hAnsi="Times New Roman" w:cs="Times New Roman"/>
          <w:sz w:val="24"/>
          <w:szCs w:val="24"/>
        </w:rPr>
        <w:lastRenderedPageBreak/>
        <w:t>Kontaktovať príslušný Regionálny úrad verejného zdravotníctva</w:t>
      </w:r>
      <w:r w:rsidR="00417C1F" w:rsidRPr="000A3840">
        <w:rPr>
          <w:rFonts w:ascii="Times New Roman" w:hAnsi="Times New Roman" w:cs="Times New Roman"/>
          <w:sz w:val="24"/>
          <w:szCs w:val="24"/>
        </w:rPr>
        <w:t xml:space="preserve"> (ďalej iba „RÚVZ“)</w:t>
      </w:r>
      <w:r w:rsidR="00B939D2">
        <w:rPr>
          <w:rFonts w:ascii="Times New Roman" w:hAnsi="Times New Roman" w:cs="Times New Roman"/>
          <w:sz w:val="24"/>
          <w:szCs w:val="24"/>
        </w:rPr>
        <w:t xml:space="preserve"> a príslušného praktického lekára</w:t>
      </w:r>
      <w:r w:rsidR="008F1DAF">
        <w:rPr>
          <w:rFonts w:ascii="Times New Roman" w:hAnsi="Times New Roman" w:cs="Times New Roman"/>
          <w:sz w:val="24"/>
          <w:szCs w:val="24"/>
        </w:rPr>
        <w:t>.</w:t>
      </w:r>
    </w:p>
    <w:p w14:paraId="1197FFE0" w14:textId="77777777" w:rsidR="00931E0A" w:rsidRDefault="00931E0A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8CCA38" w14:textId="0720D4FF" w:rsidR="00BD623F" w:rsidRPr="00931E0A" w:rsidRDefault="00791C20" w:rsidP="009428CE">
      <w:pPr>
        <w:pStyle w:val="Odsekzoznamu"/>
        <w:numPr>
          <w:ilvl w:val="0"/>
          <w:numId w:val="4"/>
        </w:numPr>
        <w:spacing w:after="0"/>
        <w:ind w:left="283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E0A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3735A5" w:rsidRPr="00931E0A">
        <w:rPr>
          <w:rFonts w:ascii="Times New Roman" w:hAnsi="Times New Roman" w:cs="Times New Roman"/>
          <w:sz w:val="24"/>
          <w:szCs w:val="24"/>
        </w:rPr>
        <w:t xml:space="preserve">potreby konzultácie a otázok </w:t>
      </w:r>
      <w:r w:rsidR="009C113D" w:rsidRPr="00931E0A">
        <w:rPr>
          <w:rFonts w:ascii="Times New Roman" w:hAnsi="Times New Roman" w:cs="Times New Roman"/>
          <w:sz w:val="24"/>
          <w:szCs w:val="24"/>
        </w:rPr>
        <w:t>k</w:t>
      </w:r>
      <w:r w:rsidR="00BD623F" w:rsidRPr="00931E0A">
        <w:rPr>
          <w:rFonts w:ascii="Times New Roman" w:hAnsi="Times New Roman" w:cs="Times New Roman"/>
          <w:sz w:val="24"/>
          <w:szCs w:val="24"/>
        </w:rPr>
        <w:t>ontaktovať Intervenčný tím MZ SR</w:t>
      </w:r>
      <w:r w:rsidR="008F1DAF" w:rsidRPr="00931E0A">
        <w:rPr>
          <w:rFonts w:ascii="Times New Roman" w:hAnsi="Times New Roman" w:cs="Times New Roman"/>
          <w:sz w:val="24"/>
          <w:szCs w:val="24"/>
        </w:rPr>
        <w:t>.</w:t>
      </w:r>
    </w:p>
    <w:p w14:paraId="6C3694A4" w14:textId="77777777" w:rsidR="00BD623F" w:rsidRPr="00BE0306" w:rsidRDefault="00BD623F" w:rsidP="009428CE">
      <w:pPr>
        <w:pStyle w:val="Odsekzoznamu"/>
        <w:spacing w:after="0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37D54A" w14:textId="57B2E385" w:rsidR="0056616A" w:rsidRPr="00931E0A" w:rsidRDefault="0056616A" w:rsidP="009428CE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931E0A">
        <w:rPr>
          <w:rFonts w:ascii="Times New Roman" w:hAnsi="Times New Roman" w:cs="Times New Roman"/>
          <w:b/>
          <w:sz w:val="26"/>
          <w:szCs w:val="26"/>
        </w:rPr>
        <w:t>Osobné ochranné pracovné p</w:t>
      </w:r>
      <w:r w:rsidR="008F1DAF" w:rsidRPr="00931E0A">
        <w:rPr>
          <w:rFonts w:ascii="Times New Roman" w:hAnsi="Times New Roman" w:cs="Times New Roman"/>
          <w:b/>
          <w:sz w:val="26"/>
          <w:szCs w:val="26"/>
        </w:rPr>
        <w:t>rostriedky (OOPP) a dezinfekcia</w:t>
      </w:r>
    </w:p>
    <w:p w14:paraId="7BFE6F3E" w14:textId="77777777" w:rsidR="00E7512E" w:rsidRPr="00BE0306" w:rsidRDefault="00E7512E" w:rsidP="009428CE">
      <w:pPr>
        <w:pStyle w:val="Odsekzoznamu"/>
        <w:spacing w:after="0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0343C6A" w14:textId="3EFE686E" w:rsidR="008F1DAF" w:rsidRPr="00D6452A" w:rsidRDefault="0056616A" w:rsidP="009428CE">
      <w:pPr>
        <w:pStyle w:val="Odsekzoznamu"/>
        <w:numPr>
          <w:ilvl w:val="0"/>
          <w:numId w:val="5"/>
        </w:numPr>
        <w:spacing w:after="0"/>
        <w:ind w:left="284" w:right="-142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52A">
        <w:rPr>
          <w:rFonts w:ascii="Times New Roman" w:hAnsi="Times New Roman" w:cs="Times New Roman"/>
          <w:color w:val="FF0000"/>
          <w:sz w:val="24"/>
          <w:szCs w:val="24"/>
        </w:rPr>
        <w:t>Pri akejkoľvek pracovnej činnosti s prijímateľom je potreb</w:t>
      </w:r>
      <w:r w:rsidR="00E7512E" w:rsidRPr="00D6452A">
        <w:rPr>
          <w:rFonts w:ascii="Times New Roman" w:hAnsi="Times New Roman" w:cs="Times New Roman"/>
          <w:color w:val="FF0000"/>
          <w:sz w:val="24"/>
          <w:szCs w:val="24"/>
        </w:rPr>
        <w:t>né používať vhodné OOPP (jednora</w:t>
      </w:r>
      <w:r w:rsidRPr="00D6452A">
        <w:rPr>
          <w:rFonts w:ascii="Times New Roman" w:hAnsi="Times New Roman" w:cs="Times New Roman"/>
          <w:color w:val="FF0000"/>
          <w:sz w:val="24"/>
          <w:szCs w:val="24"/>
        </w:rPr>
        <w:t>zový ochranný oblek</w:t>
      </w:r>
      <w:r w:rsidR="00417C1F" w:rsidRPr="00D6452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6452A">
        <w:rPr>
          <w:rFonts w:ascii="Times New Roman" w:hAnsi="Times New Roman" w:cs="Times New Roman"/>
          <w:color w:val="FF0000"/>
          <w:sz w:val="24"/>
          <w:szCs w:val="24"/>
        </w:rPr>
        <w:t>ochranné okuliare alebo ochranný štít, respirátor FFP2/FFP3, jednorazové ochranné rukavice a jednorazové návleky na obuv</w:t>
      </w:r>
      <w:r w:rsidR="00E7512E" w:rsidRPr="00D6452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645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7512E" w:rsidRPr="00D6452A">
        <w:rPr>
          <w:rFonts w:ascii="Times New Roman" w:hAnsi="Times New Roman" w:cs="Times New Roman"/>
          <w:color w:val="FF0000"/>
          <w:sz w:val="24"/>
          <w:szCs w:val="24"/>
        </w:rPr>
        <w:t xml:space="preserve"> Po jeho znečistení biologickým materiálom je potrebné vykonať okamžitú výmenu kontaminovaného pracovného prostriedku a likvidovať ako nebezpečný odpad do nádob na to určených.</w:t>
      </w:r>
      <w:r w:rsidR="00EF7B92" w:rsidRPr="00D64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52C" w:rsidRPr="00D6452A">
        <w:rPr>
          <w:rFonts w:ascii="Times New Roman" w:hAnsi="Times New Roman" w:cs="Times New Roman"/>
          <w:color w:val="FF0000"/>
          <w:sz w:val="24"/>
          <w:szCs w:val="24"/>
        </w:rPr>
        <w:t>Použité j</w:t>
      </w:r>
      <w:r w:rsidR="00EF7B92" w:rsidRPr="00D6452A">
        <w:rPr>
          <w:rFonts w:ascii="Times New Roman" w:hAnsi="Times New Roman" w:cs="Times New Roman"/>
          <w:color w:val="FF0000"/>
          <w:sz w:val="24"/>
          <w:szCs w:val="24"/>
        </w:rPr>
        <w:t>ednor</w:t>
      </w:r>
      <w:r w:rsidR="00417C1F" w:rsidRPr="00D6452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F1DAF" w:rsidRPr="00D6452A">
        <w:rPr>
          <w:rFonts w:ascii="Times New Roman" w:hAnsi="Times New Roman" w:cs="Times New Roman"/>
          <w:color w:val="FF0000"/>
          <w:sz w:val="24"/>
          <w:szCs w:val="24"/>
        </w:rPr>
        <w:t>zové OOPP (oblek</w:t>
      </w:r>
      <w:r w:rsidR="00EF7B92" w:rsidRPr="00D6452A">
        <w:rPr>
          <w:rFonts w:ascii="Times New Roman" w:hAnsi="Times New Roman" w:cs="Times New Roman"/>
          <w:color w:val="FF0000"/>
          <w:sz w:val="24"/>
          <w:szCs w:val="24"/>
        </w:rPr>
        <w:t xml:space="preserve">, respirátor, rukavice, návleky) </w:t>
      </w:r>
      <w:r w:rsidR="00A2352C" w:rsidRPr="00D6452A">
        <w:rPr>
          <w:rFonts w:ascii="Times New Roman" w:hAnsi="Times New Roman" w:cs="Times New Roman"/>
          <w:color w:val="FF0000"/>
          <w:sz w:val="24"/>
          <w:szCs w:val="24"/>
        </w:rPr>
        <w:t>sa likvidujú,  nie je možné ich opakovan</w:t>
      </w:r>
      <w:r w:rsidR="009F3DFC" w:rsidRPr="00D6452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A2352C" w:rsidRPr="00D6452A">
        <w:rPr>
          <w:rFonts w:ascii="Times New Roman" w:hAnsi="Times New Roman" w:cs="Times New Roman"/>
          <w:color w:val="FF0000"/>
          <w:sz w:val="24"/>
          <w:szCs w:val="24"/>
        </w:rPr>
        <w:t xml:space="preserve"> použív</w:t>
      </w:r>
      <w:r w:rsidR="009F3DFC" w:rsidRPr="00D6452A">
        <w:rPr>
          <w:rFonts w:ascii="Times New Roman" w:hAnsi="Times New Roman" w:cs="Times New Roman"/>
          <w:color w:val="FF0000"/>
          <w:sz w:val="24"/>
          <w:szCs w:val="24"/>
        </w:rPr>
        <w:t>ať ani v prípade i</w:t>
      </w:r>
      <w:r w:rsidR="008F1DAF" w:rsidRPr="00D6452A">
        <w:rPr>
          <w:rFonts w:ascii="Times New Roman" w:hAnsi="Times New Roman" w:cs="Times New Roman"/>
          <w:color w:val="FF0000"/>
          <w:sz w:val="24"/>
          <w:szCs w:val="24"/>
        </w:rPr>
        <w:t>ch dekontaminácie.</w:t>
      </w:r>
    </w:p>
    <w:p w14:paraId="40F90719" w14:textId="77777777" w:rsidR="008F1DAF" w:rsidRDefault="008F1DAF" w:rsidP="00931E0A">
      <w:pPr>
        <w:pStyle w:val="Odsekzoznamu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E150727" w14:textId="77777777" w:rsidR="008F1DAF" w:rsidRDefault="0056616A" w:rsidP="00931E0A">
      <w:pPr>
        <w:pStyle w:val="Odsekzoznamu"/>
        <w:numPr>
          <w:ilvl w:val="0"/>
          <w:numId w:val="5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AF">
        <w:rPr>
          <w:rFonts w:ascii="Times New Roman" w:hAnsi="Times New Roman" w:cs="Times New Roman"/>
          <w:sz w:val="24"/>
          <w:szCs w:val="24"/>
        </w:rPr>
        <w:t xml:space="preserve">Dodržiavať </w:t>
      </w:r>
      <w:proofErr w:type="spellStart"/>
      <w:r w:rsidRPr="008F1DAF">
        <w:rPr>
          <w:rFonts w:ascii="Times New Roman" w:hAnsi="Times New Roman" w:cs="Times New Roman"/>
          <w:sz w:val="24"/>
          <w:szCs w:val="24"/>
        </w:rPr>
        <w:t>bariérovú</w:t>
      </w:r>
      <w:proofErr w:type="spellEnd"/>
      <w:r w:rsidRPr="008F1DAF">
        <w:rPr>
          <w:rFonts w:ascii="Times New Roman" w:hAnsi="Times New Roman" w:cs="Times New Roman"/>
          <w:sz w:val="24"/>
          <w:szCs w:val="24"/>
        </w:rPr>
        <w:t xml:space="preserve"> opatrovateľskú a ošetrovateľskú techniku</w:t>
      </w:r>
      <w:r w:rsidR="008F1DAF" w:rsidRPr="008F1DAF">
        <w:rPr>
          <w:rFonts w:ascii="Times New Roman" w:hAnsi="Times New Roman" w:cs="Times New Roman"/>
          <w:sz w:val="24"/>
          <w:szCs w:val="24"/>
        </w:rPr>
        <w:t>.</w:t>
      </w:r>
    </w:p>
    <w:p w14:paraId="77C03656" w14:textId="77777777" w:rsidR="008F1DAF" w:rsidRPr="008F1DAF" w:rsidRDefault="008F1DAF" w:rsidP="00931E0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14:paraId="3C68605F" w14:textId="7B834550" w:rsidR="0056616A" w:rsidRPr="008F1DAF" w:rsidRDefault="0056616A" w:rsidP="009428CE">
      <w:pPr>
        <w:pStyle w:val="Odsekzoznamu"/>
        <w:numPr>
          <w:ilvl w:val="0"/>
          <w:numId w:val="5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DAF">
        <w:rPr>
          <w:rFonts w:ascii="Times New Roman" w:hAnsi="Times New Roman" w:cs="Times New Roman"/>
          <w:sz w:val="24"/>
          <w:szCs w:val="24"/>
        </w:rPr>
        <w:t xml:space="preserve">Vykonávať dezinfekciu rúk/rukavíc za použitia alkoholových dezinfekčných prípravkov, dezinfekciu </w:t>
      </w:r>
      <w:r w:rsidR="00E7512E" w:rsidRPr="008F1DAF">
        <w:rPr>
          <w:rFonts w:ascii="Times New Roman" w:hAnsi="Times New Roman" w:cs="Times New Roman"/>
          <w:sz w:val="24"/>
          <w:szCs w:val="24"/>
        </w:rPr>
        <w:t xml:space="preserve">všetkých </w:t>
      </w:r>
      <w:r w:rsidRPr="008F1DAF">
        <w:rPr>
          <w:rFonts w:ascii="Times New Roman" w:hAnsi="Times New Roman" w:cs="Times New Roman"/>
          <w:sz w:val="24"/>
          <w:szCs w:val="24"/>
        </w:rPr>
        <w:t>priestorov</w:t>
      </w:r>
      <w:r w:rsidR="00E7512E" w:rsidRPr="008F1DAF">
        <w:rPr>
          <w:rFonts w:ascii="Times New Roman" w:hAnsi="Times New Roman" w:cs="Times New Roman"/>
          <w:sz w:val="24"/>
          <w:szCs w:val="24"/>
        </w:rPr>
        <w:t>. Na dezinfekciu je potrebné používať prostriedky s </w:t>
      </w:r>
      <w:proofErr w:type="spellStart"/>
      <w:r w:rsidR="00E7512E" w:rsidRPr="008F1DAF">
        <w:rPr>
          <w:rFonts w:ascii="Times New Roman" w:hAnsi="Times New Roman" w:cs="Times New Roman"/>
          <w:sz w:val="24"/>
          <w:szCs w:val="24"/>
        </w:rPr>
        <w:t>virucídnym</w:t>
      </w:r>
      <w:proofErr w:type="spellEnd"/>
      <w:r w:rsidR="00E7512E" w:rsidRPr="008F1DAF">
        <w:rPr>
          <w:rFonts w:ascii="Times New Roman" w:hAnsi="Times New Roman" w:cs="Times New Roman"/>
          <w:sz w:val="24"/>
          <w:szCs w:val="24"/>
        </w:rPr>
        <w:t xml:space="preserve"> účinkom</w:t>
      </w:r>
      <w:r w:rsidR="00E46E18">
        <w:rPr>
          <w:rFonts w:ascii="Times New Roman" w:hAnsi="Times New Roman" w:cs="Times New Roman"/>
          <w:sz w:val="24"/>
          <w:szCs w:val="24"/>
        </w:rPr>
        <w:t xml:space="preserve"> podľa návodu na použitie</w:t>
      </w:r>
      <w:r w:rsidR="00E7512E" w:rsidRPr="008F1DAF">
        <w:rPr>
          <w:rFonts w:ascii="Times New Roman" w:hAnsi="Times New Roman" w:cs="Times New Roman"/>
          <w:sz w:val="24"/>
          <w:szCs w:val="24"/>
        </w:rPr>
        <w:t>.</w:t>
      </w:r>
    </w:p>
    <w:p w14:paraId="0B27F220" w14:textId="77777777" w:rsidR="00931E0A" w:rsidRDefault="00931E0A" w:rsidP="009428CE">
      <w:pPr>
        <w:spacing w:after="120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A13107" w14:textId="19BD385C" w:rsidR="00E7512E" w:rsidRPr="00931E0A" w:rsidRDefault="0006427B" w:rsidP="0066442A">
      <w:pPr>
        <w:spacing w:after="0"/>
        <w:ind w:right="-142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31E0A">
        <w:rPr>
          <w:rFonts w:ascii="Times New Roman" w:hAnsi="Times New Roman" w:cs="Times New Roman"/>
          <w:b/>
          <w:sz w:val="26"/>
          <w:szCs w:val="26"/>
        </w:rPr>
        <w:t>Testovanie prijímateľov a zamestnancov</w:t>
      </w:r>
    </w:p>
    <w:p w14:paraId="7E30B8A8" w14:textId="6FE829C5" w:rsidR="00840F8E" w:rsidRDefault="00840F8E" w:rsidP="008F1DAF">
      <w:pPr>
        <w:pStyle w:val="Odsekzoznamu"/>
        <w:ind w:left="861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8976899" w14:textId="264ADF6F" w:rsidR="00E65AF7" w:rsidRPr="00D6452A" w:rsidRDefault="00E65AF7" w:rsidP="00931E0A">
      <w:pPr>
        <w:pStyle w:val="Odsekzoznamu"/>
        <w:numPr>
          <w:ilvl w:val="0"/>
          <w:numId w:val="6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52A">
        <w:rPr>
          <w:rFonts w:ascii="Times New Roman" w:hAnsi="Times New Roman" w:cs="Times New Roman"/>
          <w:sz w:val="24"/>
          <w:szCs w:val="24"/>
        </w:rPr>
        <w:t>V prípade ak bol pozitívny výsledok na SARS-CoV-2 zachytený u osoby v rámci individuálneho testovania, je potrebné po dohode s RÚVZ najneskôr do 48 hodín od potvrdenia výsledku, zabezpečiť odbery na PCR testovanie u všetkých pr</w:t>
      </w:r>
      <w:r w:rsidR="000C2B1B" w:rsidRPr="00D6452A">
        <w:rPr>
          <w:rFonts w:ascii="Times New Roman" w:hAnsi="Times New Roman" w:cs="Times New Roman"/>
          <w:sz w:val="24"/>
          <w:szCs w:val="24"/>
        </w:rPr>
        <w:t>i</w:t>
      </w:r>
      <w:r w:rsidRPr="00D6452A">
        <w:rPr>
          <w:rFonts w:ascii="Times New Roman" w:hAnsi="Times New Roman" w:cs="Times New Roman"/>
          <w:sz w:val="24"/>
          <w:szCs w:val="24"/>
        </w:rPr>
        <w:t>j</w:t>
      </w:r>
      <w:r w:rsidR="000C2B1B" w:rsidRPr="00D6452A">
        <w:rPr>
          <w:rFonts w:ascii="Times New Roman" w:hAnsi="Times New Roman" w:cs="Times New Roman"/>
          <w:sz w:val="24"/>
          <w:szCs w:val="24"/>
        </w:rPr>
        <w:t>í</w:t>
      </w:r>
      <w:r w:rsidRPr="00D6452A">
        <w:rPr>
          <w:rFonts w:ascii="Times New Roman" w:hAnsi="Times New Roman" w:cs="Times New Roman"/>
          <w:sz w:val="24"/>
          <w:szCs w:val="24"/>
        </w:rPr>
        <w:t>mateľov a zamestnancov prevádzky</w:t>
      </w:r>
      <w:r w:rsidR="008214F1" w:rsidRPr="00D6452A">
        <w:rPr>
          <w:rFonts w:ascii="Times New Roman" w:hAnsi="Times New Roman" w:cs="Times New Roman"/>
          <w:sz w:val="24"/>
          <w:szCs w:val="24"/>
        </w:rPr>
        <w:t xml:space="preserve">. Zariadenie zostáva uzatvorené </w:t>
      </w:r>
      <w:r w:rsidR="00634DA9" w:rsidRPr="00D6452A">
        <w:rPr>
          <w:rFonts w:ascii="Times New Roman" w:hAnsi="Times New Roman" w:cs="Times New Roman"/>
          <w:sz w:val="24"/>
          <w:szCs w:val="24"/>
        </w:rPr>
        <w:t xml:space="preserve">a celé </w:t>
      </w:r>
      <w:r w:rsidR="008214F1" w:rsidRPr="00D6452A">
        <w:rPr>
          <w:rFonts w:ascii="Times New Roman" w:hAnsi="Times New Roman" w:cs="Times New Roman"/>
          <w:sz w:val="24"/>
          <w:szCs w:val="24"/>
        </w:rPr>
        <w:t>v červenej zóne až do výsledkov PCR testovania</w:t>
      </w:r>
      <w:r w:rsidR="006B4378" w:rsidRPr="00D6452A">
        <w:rPr>
          <w:rFonts w:ascii="Times New Roman" w:hAnsi="Times New Roman" w:cs="Times New Roman"/>
          <w:sz w:val="24"/>
          <w:szCs w:val="24"/>
        </w:rPr>
        <w:t>, na základe ktorého sa zariadeni</w:t>
      </w:r>
      <w:r w:rsidR="00C35FF0" w:rsidRPr="00D6452A">
        <w:rPr>
          <w:rFonts w:ascii="Times New Roman" w:hAnsi="Times New Roman" w:cs="Times New Roman"/>
          <w:sz w:val="24"/>
          <w:szCs w:val="24"/>
        </w:rPr>
        <w:t>e</w:t>
      </w:r>
      <w:r w:rsidR="006B4378" w:rsidRPr="00D6452A">
        <w:rPr>
          <w:rFonts w:ascii="Times New Roman" w:hAnsi="Times New Roman" w:cs="Times New Roman"/>
          <w:sz w:val="24"/>
          <w:szCs w:val="24"/>
        </w:rPr>
        <w:t xml:space="preserve"> rozdelí na jednotlivé zóny. </w:t>
      </w:r>
      <w:r w:rsidR="00922843" w:rsidRPr="00D6452A">
        <w:rPr>
          <w:rFonts w:ascii="Times New Roman" w:hAnsi="Times New Roman" w:cs="Times New Roman"/>
          <w:sz w:val="24"/>
          <w:szCs w:val="24"/>
        </w:rPr>
        <w:t>V prípade, že zo štrukturálnych dôvodov nie je možné vytvoriť zóny, ostáva celé zariadenie v červenej zóne</w:t>
      </w:r>
      <w:r w:rsidR="009C113D" w:rsidRPr="00D6452A">
        <w:rPr>
          <w:rFonts w:ascii="Times New Roman" w:hAnsi="Times New Roman" w:cs="Times New Roman"/>
          <w:sz w:val="24"/>
          <w:szCs w:val="24"/>
        </w:rPr>
        <w:t>.</w:t>
      </w:r>
    </w:p>
    <w:p w14:paraId="2DDD5E8C" w14:textId="77777777" w:rsidR="009C113D" w:rsidRPr="00D6452A" w:rsidRDefault="009C113D" w:rsidP="00931E0A">
      <w:pPr>
        <w:pStyle w:val="Odsekzoznamu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CA08F0" w14:textId="0B24DC63" w:rsidR="00634DA9" w:rsidRDefault="008214F1" w:rsidP="00931E0A">
      <w:pPr>
        <w:pStyle w:val="Odsekzoznamu"/>
        <w:numPr>
          <w:ilvl w:val="0"/>
          <w:numId w:val="6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52A">
        <w:rPr>
          <w:rFonts w:ascii="Times New Roman" w:hAnsi="Times New Roman" w:cs="Times New Roman"/>
          <w:sz w:val="24"/>
          <w:szCs w:val="24"/>
        </w:rPr>
        <w:t>V prípade ak bol pozitívny výsledok na SARS-</w:t>
      </w:r>
      <w:r w:rsidRPr="006B4378">
        <w:rPr>
          <w:rFonts w:ascii="Times New Roman" w:hAnsi="Times New Roman" w:cs="Times New Roman"/>
          <w:sz w:val="24"/>
          <w:szCs w:val="24"/>
        </w:rPr>
        <w:t>CoV-2 zachytený v rámci PCR testovania všetkých pr</w:t>
      </w:r>
      <w:r w:rsidR="000C2B1B">
        <w:rPr>
          <w:rFonts w:ascii="Times New Roman" w:hAnsi="Times New Roman" w:cs="Times New Roman"/>
          <w:sz w:val="24"/>
          <w:szCs w:val="24"/>
        </w:rPr>
        <w:t>i</w:t>
      </w:r>
      <w:r w:rsidRPr="006B4378">
        <w:rPr>
          <w:rFonts w:ascii="Times New Roman" w:hAnsi="Times New Roman" w:cs="Times New Roman"/>
          <w:sz w:val="24"/>
          <w:szCs w:val="24"/>
        </w:rPr>
        <w:t>jímateľov a</w:t>
      </w:r>
      <w:r w:rsidR="00516987" w:rsidRPr="006B4378">
        <w:rPr>
          <w:rFonts w:ascii="Times New Roman" w:hAnsi="Times New Roman" w:cs="Times New Roman"/>
          <w:sz w:val="24"/>
          <w:szCs w:val="24"/>
        </w:rPr>
        <w:t> </w:t>
      </w:r>
      <w:r w:rsidRPr="006B4378">
        <w:rPr>
          <w:rFonts w:ascii="Times New Roman" w:hAnsi="Times New Roman" w:cs="Times New Roman"/>
          <w:sz w:val="24"/>
          <w:szCs w:val="24"/>
        </w:rPr>
        <w:t>zamestnancov</w:t>
      </w:r>
      <w:r w:rsidR="00516987" w:rsidRPr="006B4378">
        <w:rPr>
          <w:rFonts w:ascii="Times New Roman" w:hAnsi="Times New Roman" w:cs="Times New Roman"/>
          <w:sz w:val="24"/>
          <w:szCs w:val="24"/>
        </w:rPr>
        <w:t xml:space="preserve"> prevádzky</w:t>
      </w:r>
      <w:r w:rsidRPr="006B4378">
        <w:rPr>
          <w:rFonts w:ascii="Times New Roman" w:hAnsi="Times New Roman" w:cs="Times New Roman"/>
          <w:sz w:val="24"/>
          <w:szCs w:val="24"/>
        </w:rPr>
        <w:t xml:space="preserve">, sa osoby s negatívnym výsledkom denne testujú antigénovým testom </w:t>
      </w:r>
      <w:r w:rsidR="001D0C49" w:rsidRPr="006B4378">
        <w:rPr>
          <w:rFonts w:ascii="Times New Roman" w:hAnsi="Times New Roman" w:cs="Times New Roman"/>
          <w:sz w:val="24"/>
          <w:szCs w:val="24"/>
        </w:rPr>
        <w:t>počas troch dní od</w:t>
      </w:r>
      <w:r w:rsidR="002767C3" w:rsidRPr="006B4378">
        <w:rPr>
          <w:rFonts w:ascii="Times New Roman" w:hAnsi="Times New Roman" w:cs="Times New Roman"/>
          <w:sz w:val="24"/>
          <w:szCs w:val="24"/>
        </w:rPr>
        <w:t xml:space="preserve"> potvrdenia  </w:t>
      </w:r>
      <w:r w:rsidR="00687686">
        <w:rPr>
          <w:rFonts w:ascii="Times New Roman" w:hAnsi="Times New Roman" w:cs="Times New Roman"/>
          <w:sz w:val="24"/>
          <w:szCs w:val="24"/>
        </w:rPr>
        <w:t xml:space="preserve">výskytu </w:t>
      </w:r>
      <w:r w:rsidR="00687686" w:rsidRPr="006B4378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687686">
        <w:rPr>
          <w:rFonts w:ascii="Times New Roman" w:hAnsi="Times New Roman" w:cs="Times New Roman"/>
          <w:sz w:val="24"/>
          <w:szCs w:val="24"/>
        </w:rPr>
        <w:t>v</w:t>
      </w:r>
      <w:r w:rsidR="009C113D">
        <w:rPr>
          <w:rFonts w:ascii="Times New Roman" w:hAnsi="Times New Roman" w:cs="Times New Roman"/>
          <w:sz w:val="24"/>
          <w:szCs w:val="24"/>
        </w:rPr>
        <w:t xml:space="preserve"> prevádzke. </w:t>
      </w:r>
      <w:r w:rsidR="0006427B" w:rsidRPr="006B4378">
        <w:rPr>
          <w:rFonts w:ascii="Times New Roman" w:hAnsi="Times New Roman" w:cs="Times New Roman"/>
          <w:sz w:val="24"/>
          <w:szCs w:val="24"/>
        </w:rPr>
        <w:t xml:space="preserve">Ak </w:t>
      </w:r>
      <w:r w:rsidR="001D0C49" w:rsidRPr="006B4378">
        <w:rPr>
          <w:rFonts w:ascii="Times New Roman" w:hAnsi="Times New Roman" w:cs="Times New Roman"/>
          <w:sz w:val="24"/>
          <w:szCs w:val="24"/>
        </w:rPr>
        <w:t xml:space="preserve">testovaná </w:t>
      </w:r>
      <w:r w:rsidR="0006427B" w:rsidRPr="006B4378">
        <w:rPr>
          <w:rFonts w:ascii="Times New Roman" w:hAnsi="Times New Roman" w:cs="Times New Roman"/>
          <w:sz w:val="24"/>
          <w:szCs w:val="24"/>
        </w:rPr>
        <w:t xml:space="preserve">osoba bude </w:t>
      </w:r>
      <w:r w:rsidR="0006427B" w:rsidRPr="006B4378">
        <w:rPr>
          <w:rFonts w:ascii="Times New Roman" w:hAnsi="Times New Roman" w:cs="Times New Roman"/>
          <w:color w:val="FF0000"/>
          <w:sz w:val="24"/>
          <w:szCs w:val="24"/>
        </w:rPr>
        <w:t xml:space="preserve">tri dni </w:t>
      </w:r>
      <w:r w:rsidR="0006427B" w:rsidRPr="006B4378">
        <w:rPr>
          <w:rFonts w:ascii="Times New Roman" w:hAnsi="Times New Roman" w:cs="Times New Roman"/>
          <w:sz w:val="24"/>
          <w:szCs w:val="24"/>
        </w:rPr>
        <w:t>po sebe vykazovať negatívny výsledok, je m</w:t>
      </w:r>
      <w:r w:rsidR="0056366E" w:rsidRPr="006B4378">
        <w:rPr>
          <w:rFonts w:ascii="Times New Roman" w:hAnsi="Times New Roman" w:cs="Times New Roman"/>
          <w:sz w:val="24"/>
          <w:szCs w:val="24"/>
        </w:rPr>
        <w:t xml:space="preserve">ožné tohto prijímateľa umiestniť </w:t>
      </w:r>
      <w:r w:rsidR="0006427B" w:rsidRPr="006B4378">
        <w:rPr>
          <w:rFonts w:ascii="Times New Roman" w:hAnsi="Times New Roman" w:cs="Times New Roman"/>
          <w:sz w:val="24"/>
          <w:szCs w:val="24"/>
        </w:rPr>
        <w:t>v zelenej zóne</w:t>
      </w:r>
      <w:r w:rsidR="00BD623F" w:rsidRPr="006B4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D19A" w14:textId="77777777" w:rsidR="00634DA9" w:rsidRPr="00417C1F" w:rsidRDefault="00634DA9" w:rsidP="00931E0A">
      <w:pPr>
        <w:pStyle w:val="Odsekzoznamu"/>
        <w:ind w:left="284" w:right="-142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E28779" w14:textId="01C8D9F5" w:rsidR="000B6279" w:rsidRPr="00D6452A" w:rsidRDefault="00634DA9" w:rsidP="00931E0A">
      <w:pPr>
        <w:pStyle w:val="Odsekzoznamu"/>
        <w:numPr>
          <w:ilvl w:val="0"/>
          <w:numId w:val="6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DA9">
        <w:rPr>
          <w:rFonts w:ascii="Times New Roman" w:hAnsi="Times New Roman" w:cs="Times New Roman"/>
          <w:sz w:val="24"/>
          <w:szCs w:val="24"/>
        </w:rPr>
        <w:t>Antigénové testovanie sa následne vykonáva u všetkých pr</w:t>
      </w:r>
      <w:r w:rsidR="000C2B1B">
        <w:rPr>
          <w:rFonts w:ascii="Times New Roman" w:hAnsi="Times New Roman" w:cs="Times New Roman"/>
          <w:sz w:val="24"/>
          <w:szCs w:val="24"/>
        </w:rPr>
        <w:t>i</w:t>
      </w:r>
      <w:r w:rsidRPr="00634DA9">
        <w:rPr>
          <w:rFonts w:ascii="Times New Roman" w:hAnsi="Times New Roman" w:cs="Times New Roman"/>
          <w:sz w:val="24"/>
          <w:szCs w:val="24"/>
        </w:rPr>
        <w:t>j</w:t>
      </w:r>
      <w:r w:rsidR="000C2B1B">
        <w:rPr>
          <w:rFonts w:ascii="Times New Roman" w:hAnsi="Times New Roman" w:cs="Times New Roman"/>
          <w:sz w:val="24"/>
          <w:szCs w:val="24"/>
        </w:rPr>
        <w:t>í</w:t>
      </w:r>
      <w:r w:rsidRPr="00634DA9">
        <w:rPr>
          <w:rFonts w:ascii="Times New Roman" w:hAnsi="Times New Roman" w:cs="Times New Roman"/>
          <w:sz w:val="24"/>
          <w:szCs w:val="24"/>
        </w:rPr>
        <w:t>mateľov a zamestnancov s negatívnym výsledkom PCR testu každé tri dni, pri výskyte príznakov sa osoba testuje bezodkladne.</w:t>
      </w:r>
      <w:r w:rsidR="000C2B1B">
        <w:rPr>
          <w:rFonts w:ascii="Times New Roman" w:hAnsi="Times New Roman" w:cs="Times New Roman"/>
          <w:sz w:val="24"/>
          <w:szCs w:val="24"/>
        </w:rPr>
        <w:t xml:space="preserve"> </w:t>
      </w:r>
      <w:r w:rsidR="00BD623F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V prípade potvrdenej </w:t>
      </w:r>
      <w:proofErr w:type="spellStart"/>
      <w:r w:rsidR="00BD623F" w:rsidRPr="00634DA9">
        <w:rPr>
          <w:rFonts w:ascii="Times New Roman" w:hAnsi="Times New Roman" w:cs="Times New Roman"/>
          <w:color w:val="FF0000"/>
          <w:sz w:val="24"/>
          <w:szCs w:val="24"/>
        </w:rPr>
        <w:t>pozitivity</w:t>
      </w:r>
      <w:proofErr w:type="spellEnd"/>
      <w:r w:rsidR="00BD623F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antigénovým testom je potrebné po dohode s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D623F" w:rsidRPr="00634DA9">
        <w:rPr>
          <w:rFonts w:ascii="Times New Roman" w:hAnsi="Times New Roman" w:cs="Times New Roman"/>
          <w:color w:val="FF0000"/>
          <w:sz w:val="24"/>
          <w:szCs w:val="24"/>
        </w:rPr>
        <w:t>RÚVZ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C49" w:rsidRPr="00634DA9">
        <w:rPr>
          <w:rFonts w:ascii="Times New Roman" w:hAnsi="Times New Roman" w:cs="Times New Roman"/>
          <w:color w:val="FF0000"/>
          <w:sz w:val="24"/>
          <w:szCs w:val="24"/>
        </w:rPr>
        <w:t>zabezpečiť</w:t>
      </w:r>
      <w:r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opakované</w:t>
      </w:r>
      <w:r w:rsidR="001D0C49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52C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odbery na </w:t>
      </w:r>
      <w:r w:rsidR="00BD623F" w:rsidRPr="00634DA9">
        <w:rPr>
          <w:rFonts w:ascii="Times New Roman" w:hAnsi="Times New Roman" w:cs="Times New Roman"/>
          <w:color w:val="FF0000"/>
          <w:sz w:val="24"/>
          <w:szCs w:val="24"/>
        </w:rPr>
        <w:t>PCR test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u všetkých zamestnancov a pr</w:t>
      </w:r>
      <w:r w:rsidR="000C2B1B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0C2B1B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>mateľov</w:t>
      </w:r>
      <w:r w:rsidR="009B59BD" w:rsidRPr="00634DA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767C3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V prípade šírenia nákazy v prevádzke a postupného pribúdania pozitívnych prípadov, 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sa odporúča vykonávať </w:t>
      </w:r>
      <w:r w:rsidR="006B4378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opakované 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odbery na PCR testovanie </w:t>
      </w:r>
      <w:r w:rsidR="002767C3" w:rsidRPr="00634DA9">
        <w:rPr>
          <w:rFonts w:ascii="Times New Roman" w:hAnsi="Times New Roman" w:cs="Times New Roman"/>
          <w:color w:val="FF0000"/>
          <w:sz w:val="24"/>
          <w:szCs w:val="24"/>
        </w:rPr>
        <w:t>po dohode s RÚVZ v intervale 5</w:t>
      </w:r>
      <w:r w:rsidR="00931E0A">
        <w:rPr>
          <w:rFonts w:ascii="Times New Roman" w:hAnsi="Times New Roman" w:cs="Times New Roman"/>
          <w:color w:val="FF0000"/>
          <w:sz w:val="24"/>
          <w:szCs w:val="24"/>
        </w:rPr>
        <w:t xml:space="preserve"> až </w:t>
      </w:r>
      <w:r w:rsidR="002767C3" w:rsidRPr="00634DA9">
        <w:rPr>
          <w:rFonts w:ascii="Times New Roman" w:hAnsi="Times New Roman" w:cs="Times New Roman"/>
          <w:color w:val="FF0000"/>
          <w:sz w:val="24"/>
          <w:szCs w:val="24"/>
        </w:rPr>
        <w:t>7 dní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767C3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až do</w:t>
      </w:r>
      <w:r w:rsidR="00840F8E" w:rsidRPr="00634DA9">
        <w:rPr>
          <w:rFonts w:ascii="Times New Roman" w:hAnsi="Times New Roman" w:cs="Times New Roman"/>
          <w:color w:val="FF0000"/>
          <w:sz w:val="24"/>
          <w:szCs w:val="24"/>
        </w:rPr>
        <w:t xml:space="preserve"> výskytu posledného pozitívneho prípadu. </w:t>
      </w:r>
    </w:p>
    <w:p w14:paraId="67460866" w14:textId="77777777" w:rsidR="00D6452A" w:rsidRPr="00D6452A" w:rsidRDefault="00D6452A" w:rsidP="00D645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4741410" w14:textId="51F6C96C" w:rsidR="0006427B" w:rsidRPr="00D67E4B" w:rsidRDefault="0006427B" w:rsidP="00931E0A">
      <w:pPr>
        <w:pStyle w:val="Odsekzoznamu"/>
        <w:numPr>
          <w:ilvl w:val="0"/>
          <w:numId w:val="6"/>
        </w:numPr>
        <w:ind w:left="284" w:right="-142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452A">
        <w:rPr>
          <w:rFonts w:ascii="Times New Roman" w:hAnsi="Times New Roman" w:cs="Times New Roman"/>
          <w:color w:val="FF0000"/>
          <w:sz w:val="24"/>
          <w:szCs w:val="24"/>
        </w:rPr>
        <w:t>Každý zamestnanec vstup</w:t>
      </w:r>
      <w:r w:rsidR="000B6279" w:rsidRPr="00D6452A">
        <w:rPr>
          <w:rFonts w:ascii="Times New Roman" w:hAnsi="Times New Roman" w:cs="Times New Roman"/>
          <w:color w:val="FF0000"/>
          <w:sz w:val="24"/>
          <w:szCs w:val="24"/>
        </w:rPr>
        <w:t>ujúci do prevádzky</w:t>
      </w:r>
      <w:r w:rsidR="00D67E4B">
        <w:rPr>
          <w:rFonts w:ascii="Times New Roman" w:hAnsi="Times New Roman" w:cs="Times New Roman"/>
          <w:color w:val="FF0000"/>
          <w:sz w:val="24"/>
          <w:szCs w:val="24"/>
        </w:rPr>
        <w:t xml:space="preserve">, ak sa v zariadení vyskytuje ochorenie SARS-CoV-2 </w:t>
      </w:r>
      <w:r w:rsidR="000B6279" w:rsidRPr="00D64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6279" w:rsidRPr="00D67E4B">
        <w:rPr>
          <w:rFonts w:ascii="Times New Roman" w:hAnsi="Times New Roman" w:cs="Times New Roman"/>
          <w:b/>
          <w:color w:val="FF0000"/>
          <w:sz w:val="24"/>
          <w:szCs w:val="24"/>
        </w:rPr>
        <w:t>je povinný</w:t>
      </w:r>
      <w:r w:rsidRPr="00D67E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7FB3" w:rsidRPr="00D67E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denne </w:t>
      </w:r>
      <w:r w:rsidR="00E2663C" w:rsidRPr="00D67E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 </w:t>
      </w:r>
      <w:r w:rsidRPr="00D67E4B">
        <w:rPr>
          <w:rFonts w:ascii="Times New Roman" w:hAnsi="Times New Roman" w:cs="Times New Roman"/>
          <w:b/>
          <w:color w:val="FF0000"/>
          <w:sz w:val="24"/>
          <w:szCs w:val="24"/>
        </w:rPr>
        <w:t>otestovať antigénovým testom (bez uplatnenia výnimky)</w:t>
      </w:r>
      <w:r w:rsidR="008F1DAF" w:rsidRPr="00D67E4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D70CE69" w14:textId="77777777" w:rsidR="009428CE" w:rsidRPr="009428CE" w:rsidRDefault="009428CE" w:rsidP="009428CE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14:paraId="5E62C01C" w14:textId="5E891416" w:rsidR="009428CE" w:rsidRDefault="009428CE" w:rsidP="00143C96">
      <w:pPr>
        <w:pStyle w:val="Odsekzoznamu"/>
        <w:numPr>
          <w:ilvl w:val="0"/>
          <w:numId w:val="6"/>
        </w:numPr>
        <w:spacing w:after="120"/>
        <w:ind w:left="284" w:right="-142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Každému zamestnancovi vydať 5 testov na individuálne testovanie v domácom prostredí</w:t>
      </w:r>
      <w:r w:rsidR="00447F19">
        <w:rPr>
          <w:rFonts w:ascii="Times New Roman" w:hAnsi="Times New Roman" w:cs="Times New Roman"/>
          <w:color w:val="FF0000"/>
          <w:sz w:val="24"/>
          <w:szCs w:val="24"/>
        </w:rPr>
        <w:t xml:space="preserve"> pre prípad, </w:t>
      </w:r>
      <w:r>
        <w:rPr>
          <w:rFonts w:ascii="Times New Roman" w:hAnsi="Times New Roman" w:cs="Times New Roman"/>
          <w:color w:val="FF0000"/>
          <w:sz w:val="24"/>
          <w:szCs w:val="24"/>
        </w:rPr>
        <w:t>že sa u zamestnanca objavia príznaky</w:t>
      </w:r>
      <w:r w:rsidR="006722E7">
        <w:rPr>
          <w:rFonts w:ascii="Times New Roman" w:hAnsi="Times New Roman" w:cs="Times New Roman"/>
          <w:color w:val="FF0000"/>
          <w:sz w:val="24"/>
          <w:szCs w:val="24"/>
        </w:rPr>
        <w:t xml:space="preserve"> ochorenia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už pred odchodom do zamestnania. </w:t>
      </w:r>
      <w:r w:rsidR="00143C96">
        <w:rPr>
          <w:rFonts w:ascii="Times New Roman" w:hAnsi="Times New Roman" w:cs="Times New Roman"/>
          <w:color w:val="FF0000"/>
          <w:sz w:val="24"/>
          <w:szCs w:val="24"/>
        </w:rPr>
        <w:t xml:space="preserve">Zamestnanec je </w:t>
      </w:r>
      <w:r w:rsidR="00143C9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povinný nahlásiť výsledok </w:t>
      </w:r>
      <w:proofErr w:type="spellStart"/>
      <w:r w:rsidR="00143C96">
        <w:rPr>
          <w:rFonts w:ascii="Times New Roman" w:hAnsi="Times New Roman" w:cs="Times New Roman"/>
          <w:color w:val="FF0000"/>
          <w:sz w:val="24"/>
          <w:szCs w:val="24"/>
        </w:rPr>
        <w:t>samotestovania</w:t>
      </w:r>
      <w:proofErr w:type="spellEnd"/>
      <w:r w:rsidR="00143C96">
        <w:rPr>
          <w:rFonts w:ascii="Times New Roman" w:hAnsi="Times New Roman" w:cs="Times New Roman"/>
          <w:color w:val="FF0000"/>
          <w:sz w:val="24"/>
          <w:szCs w:val="24"/>
        </w:rPr>
        <w:t xml:space="preserve"> zamestnávateľovi, v prípade pozitívneho výsledku kontaktuje </w:t>
      </w:r>
      <w:r w:rsidR="00936737">
        <w:rPr>
          <w:rFonts w:ascii="Times New Roman" w:hAnsi="Times New Roman" w:cs="Times New Roman"/>
          <w:color w:val="FF0000"/>
          <w:sz w:val="24"/>
          <w:szCs w:val="24"/>
        </w:rPr>
        <w:t xml:space="preserve">aj </w:t>
      </w:r>
      <w:r w:rsidR="00143C96">
        <w:rPr>
          <w:rFonts w:ascii="Times New Roman" w:hAnsi="Times New Roman" w:cs="Times New Roman"/>
          <w:color w:val="FF0000"/>
          <w:sz w:val="24"/>
          <w:szCs w:val="24"/>
        </w:rPr>
        <w:t>svojho ošetrujúceho lekára.</w:t>
      </w:r>
    </w:p>
    <w:p w14:paraId="33A42BBC" w14:textId="77777777" w:rsidR="00DB7D2A" w:rsidRPr="00DB7D2A" w:rsidRDefault="00DB7D2A" w:rsidP="00DB7D2A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14:paraId="4BD4894D" w14:textId="4DA3DE6B" w:rsidR="00DB7D2A" w:rsidRDefault="00DB7D2A" w:rsidP="00143C96">
      <w:pPr>
        <w:pStyle w:val="Odsekzoznamu"/>
        <w:numPr>
          <w:ilvl w:val="0"/>
          <w:numId w:val="6"/>
        </w:numPr>
        <w:spacing w:after="120"/>
        <w:ind w:left="284" w:right="-142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Zamestnanec, ktorý po návrate z 5 dňovej izolácie po prekonaní ochorenia </w:t>
      </w:r>
      <w:r w:rsidRPr="00DB7D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vykazuje pozitívny </w:t>
      </w:r>
      <w:r w:rsidRPr="00CD4C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test a nemá klinické príznaky ochorenia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nejde do izolácie, ale pracuje v zariadení </w:t>
      </w:r>
      <w:r w:rsidR="00992334">
        <w:rPr>
          <w:rFonts w:ascii="Times New Roman" w:hAnsi="Times New Roman" w:cs="Times New Roman"/>
          <w:b/>
          <w:color w:val="FF0000"/>
          <w:sz w:val="24"/>
          <w:szCs w:val="24"/>
        </w:rPr>
        <w:t>v červenej zóne s pozitívnymi prijímateľmi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V prípade, ak v zariadení nie sú </w:t>
      </w:r>
      <w:r w:rsidR="001D49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pozitívne testovaní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prijímatelia, zamestnanec vykonáva práce, kde neprichádza bezprostredne do kontaktu s klientom.</w:t>
      </w:r>
    </w:p>
    <w:p w14:paraId="627A489E" w14:textId="77777777" w:rsidR="00B225CA" w:rsidRPr="00B225CA" w:rsidRDefault="00B225CA" w:rsidP="00B225CA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2DD7A" w14:textId="77777777" w:rsidR="00BD42E2" w:rsidRPr="00BD42E2" w:rsidRDefault="00BD42E2" w:rsidP="00BD42E2">
      <w:pPr>
        <w:pStyle w:val="Odsekzoznamu"/>
        <w:spacing w:before="60" w:after="0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6D9C71" w14:textId="120F88E1" w:rsidR="00BE0306" w:rsidRPr="00D6452A" w:rsidRDefault="00BD623F" w:rsidP="00931E0A">
      <w:pPr>
        <w:pStyle w:val="Odsekzoznamu"/>
        <w:numPr>
          <w:ilvl w:val="0"/>
          <w:numId w:val="1"/>
        </w:numPr>
        <w:spacing w:before="60" w:after="0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452A">
        <w:rPr>
          <w:rFonts w:ascii="Times New Roman" w:hAnsi="Times New Roman" w:cs="Times New Roman"/>
          <w:sz w:val="24"/>
          <w:szCs w:val="24"/>
        </w:rPr>
        <w:t>Ďalší postup v</w:t>
      </w:r>
      <w:r w:rsidR="00BE0306" w:rsidRPr="00D6452A">
        <w:rPr>
          <w:rFonts w:ascii="Times New Roman" w:hAnsi="Times New Roman" w:cs="Times New Roman"/>
          <w:sz w:val="24"/>
          <w:szCs w:val="24"/>
        </w:rPr>
        <w:t> </w:t>
      </w:r>
      <w:r w:rsidRPr="00D6452A">
        <w:rPr>
          <w:rFonts w:ascii="Times New Roman" w:hAnsi="Times New Roman" w:cs="Times New Roman"/>
          <w:sz w:val="24"/>
          <w:szCs w:val="24"/>
        </w:rPr>
        <w:t>súlade</w:t>
      </w:r>
      <w:r w:rsidR="00BE0306" w:rsidRPr="00D6452A">
        <w:rPr>
          <w:rFonts w:ascii="Times New Roman" w:hAnsi="Times New Roman" w:cs="Times New Roman"/>
          <w:sz w:val="24"/>
          <w:szCs w:val="24"/>
        </w:rPr>
        <w:t>:</w:t>
      </w:r>
    </w:p>
    <w:p w14:paraId="03AFB24B" w14:textId="77777777" w:rsidR="00931E0A" w:rsidRPr="00D6452A" w:rsidRDefault="00BD623F" w:rsidP="00931E0A">
      <w:pPr>
        <w:pStyle w:val="Odsekzoznamu"/>
        <w:numPr>
          <w:ilvl w:val="0"/>
          <w:numId w:val="7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452A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645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semafórom</w:t>
      </w:r>
      <w:proofErr w:type="spellEnd"/>
      <w:r w:rsidRPr="00D645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D645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Pandemického</w:t>
      </w:r>
      <w:proofErr w:type="spellEnd"/>
      <w:r w:rsidRPr="00D645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plánu </w:t>
      </w:r>
      <w:hyperlink r:id="rId6" w:tooltip="Súbor PDF, veľkosť 1,77 MB (Odkaz sa otvorí v novom okne)" w:history="1">
        <w:r w:rsidRPr="00D6452A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 xml:space="preserve"> Ministerstva práce, sociálnych vecí a rodiny Slovenskej republiky pre prípad pandémie</w:t>
        </w:r>
      </w:hyperlink>
      <w:r w:rsidRPr="00D645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</w:p>
    <w:p w14:paraId="67539BD8" w14:textId="06E81D07" w:rsidR="00BE0306" w:rsidRPr="00D6452A" w:rsidRDefault="00BD623F" w:rsidP="00D67E4B">
      <w:pPr>
        <w:pStyle w:val="Odsekzoznamu"/>
        <w:numPr>
          <w:ilvl w:val="0"/>
          <w:numId w:val="7"/>
        </w:numPr>
        <w:spacing w:after="120"/>
        <w:ind w:left="499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45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odporúčaniami </w:t>
      </w:r>
      <w:r w:rsidR="00D67E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príslušného RÚVZ.</w:t>
      </w:r>
    </w:p>
    <w:p w14:paraId="2523716B" w14:textId="7DF784EE" w:rsidR="002D78D8" w:rsidRDefault="002D78D8" w:rsidP="008F1DAF">
      <w:pPr>
        <w:ind w:right="-142"/>
        <w:jc w:val="both"/>
        <w:rPr>
          <w:sz w:val="24"/>
          <w:szCs w:val="24"/>
        </w:rPr>
      </w:pPr>
    </w:p>
    <w:p w14:paraId="1BB3A928" w14:textId="3F395911" w:rsidR="00BD42E2" w:rsidRDefault="00BD42E2" w:rsidP="00D67E4B">
      <w:pPr>
        <w:spacing w:before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E4E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Hlásenia mimoriadnej udalosti na prítomnosť ochorenia COVID-19</w:t>
      </w:r>
      <w:r w:rsidR="00B939D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="001A2EE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3E4E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zavedenie opatrení </w:t>
      </w:r>
      <w:r w:rsidR="00B939D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 ukončenie mimoriadnej udalosti </w:t>
      </w:r>
      <w:r w:rsidRPr="003E4E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je poskytovateľ sociálnych služieb povinný neodkladne hlásiť prostredníctvom príslušných formulárov, ktoré sú súčasťou </w:t>
      </w:r>
      <w:proofErr w:type="spellStart"/>
      <w:r w:rsidRPr="003E4E8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Pandemického</w:t>
      </w:r>
      <w:proofErr w:type="spellEnd"/>
      <w:r w:rsidRPr="003E4E8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plánu Ministerstva práce, sociálnych vecí a rodiny SR pre prípad pandémie </w:t>
      </w:r>
      <w:r w:rsidRPr="003E4E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 emailovú adresu:</w:t>
      </w:r>
      <w:r w:rsidRPr="003E4E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hyperlink r:id="rId7" w:history="1">
        <w:r w:rsidRPr="001A2EE1">
          <w:rPr>
            <w:rStyle w:val="Hypertextovprepojenie"/>
            <w:rFonts w:ascii="Times New Roman" w:hAnsi="Times New Roman" w:cs="Times New Roman"/>
            <w:sz w:val="24"/>
            <w:szCs w:val="24"/>
          </w:rPr>
          <w:t>odbkrman@employment.gov.sk</w:t>
        </w:r>
      </w:hyperlink>
      <w:r w:rsidRPr="001A2EE1">
        <w:rPr>
          <w:rFonts w:ascii="Times New Roman" w:hAnsi="Times New Roman" w:cs="Times New Roman"/>
          <w:sz w:val="24"/>
          <w:szCs w:val="24"/>
        </w:rPr>
        <w:t>.</w:t>
      </w:r>
    </w:p>
    <w:p w14:paraId="78AF95BC" w14:textId="06F7A2AC" w:rsidR="00A703A5" w:rsidRPr="00A703A5" w:rsidRDefault="001A2EE1" w:rsidP="00BD42E2">
      <w:pPr>
        <w:ind w:right="-14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8" w:history="1">
        <w:r w:rsidR="00A703A5" w:rsidRPr="009610A1">
          <w:rPr>
            <w:rStyle w:val="Hypertextovprepojenie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https://www.employment.gov.sk/sk/koronavirus-pracovna-socialna-oblast/</w:t>
        </w:r>
      </w:hyperlink>
      <w:r w:rsidR="00A703A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sectPr w:rsidR="00A703A5" w:rsidRPr="00A703A5" w:rsidSect="00B225CA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605C" w16cex:dateUtc="2021-12-21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1F8C9" w16cid:durableId="256C60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B40"/>
    <w:multiLevelType w:val="hybridMultilevel"/>
    <w:tmpl w:val="D13C9F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583"/>
    <w:multiLevelType w:val="hybridMultilevel"/>
    <w:tmpl w:val="EC82F75A"/>
    <w:lvl w:ilvl="0" w:tplc="34642F66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B3E5C7A"/>
    <w:multiLevelType w:val="hybridMultilevel"/>
    <w:tmpl w:val="062E578A"/>
    <w:lvl w:ilvl="0" w:tplc="041B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5AB06DEA"/>
    <w:multiLevelType w:val="hybridMultilevel"/>
    <w:tmpl w:val="44504408"/>
    <w:lvl w:ilvl="0" w:tplc="2EAE43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02F"/>
    <w:multiLevelType w:val="hybridMultilevel"/>
    <w:tmpl w:val="56D49214"/>
    <w:lvl w:ilvl="0" w:tplc="041B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E6A"/>
    <w:multiLevelType w:val="multilevel"/>
    <w:tmpl w:val="AABC7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42F72"/>
    <w:multiLevelType w:val="hybridMultilevel"/>
    <w:tmpl w:val="50EAB8BC"/>
    <w:lvl w:ilvl="0" w:tplc="041B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6B"/>
    <w:rsid w:val="00002DE9"/>
    <w:rsid w:val="000110DC"/>
    <w:rsid w:val="0006427B"/>
    <w:rsid w:val="000A3840"/>
    <w:rsid w:val="000B6279"/>
    <w:rsid w:val="000C2B1B"/>
    <w:rsid w:val="00141F5F"/>
    <w:rsid w:val="00143C96"/>
    <w:rsid w:val="00151D89"/>
    <w:rsid w:val="00184B61"/>
    <w:rsid w:val="00184FA9"/>
    <w:rsid w:val="00185D58"/>
    <w:rsid w:val="001936D3"/>
    <w:rsid w:val="001A2EE1"/>
    <w:rsid w:val="001B7B48"/>
    <w:rsid w:val="001C6A1F"/>
    <w:rsid w:val="001D0C49"/>
    <w:rsid w:val="001D0DC4"/>
    <w:rsid w:val="001D49E6"/>
    <w:rsid w:val="001F5D8F"/>
    <w:rsid w:val="002248C0"/>
    <w:rsid w:val="00235097"/>
    <w:rsid w:val="0027276A"/>
    <w:rsid w:val="002767C3"/>
    <w:rsid w:val="002D78D8"/>
    <w:rsid w:val="003735A5"/>
    <w:rsid w:val="003E4E87"/>
    <w:rsid w:val="00417C1F"/>
    <w:rsid w:val="00437997"/>
    <w:rsid w:val="004460A0"/>
    <w:rsid w:val="00447F19"/>
    <w:rsid w:val="004671F9"/>
    <w:rsid w:val="004B2EB8"/>
    <w:rsid w:val="00502CDB"/>
    <w:rsid w:val="00516987"/>
    <w:rsid w:val="005242E9"/>
    <w:rsid w:val="005423B5"/>
    <w:rsid w:val="0056366E"/>
    <w:rsid w:val="0056616A"/>
    <w:rsid w:val="00593AC4"/>
    <w:rsid w:val="005F42F2"/>
    <w:rsid w:val="0062556D"/>
    <w:rsid w:val="00634D38"/>
    <w:rsid w:val="00634DA9"/>
    <w:rsid w:val="0066442A"/>
    <w:rsid w:val="006722E7"/>
    <w:rsid w:val="00687686"/>
    <w:rsid w:val="006969E2"/>
    <w:rsid w:val="006B4378"/>
    <w:rsid w:val="00791C20"/>
    <w:rsid w:val="007C4933"/>
    <w:rsid w:val="008214F1"/>
    <w:rsid w:val="0083465B"/>
    <w:rsid w:val="008402D8"/>
    <w:rsid w:val="00840F8E"/>
    <w:rsid w:val="008760A3"/>
    <w:rsid w:val="008C07F2"/>
    <w:rsid w:val="008F1DAF"/>
    <w:rsid w:val="00922843"/>
    <w:rsid w:val="00931E0A"/>
    <w:rsid w:val="00936737"/>
    <w:rsid w:val="009428CE"/>
    <w:rsid w:val="00950EA1"/>
    <w:rsid w:val="00980C41"/>
    <w:rsid w:val="00992334"/>
    <w:rsid w:val="009B59BD"/>
    <w:rsid w:val="009C0703"/>
    <w:rsid w:val="009C113D"/>
    <w:rsid w:val="009F3DFC"/>
    <w:rsid w:val="00A13F04"/>
    <w:rsid w:val="00A2352C"/>
    <w:rsid w:val="00A37FB3"/>
    <w:rsid w:val="00A6196B"/>
    <w:rsid w:val="00A703A5"/>
    <w:rsid w:val="00A81F5B"/>
    <w:rsid w:val="00AA6109"/>
    <w:rsid w:val="00B225CA"/>
    <w:rsid w:val="00B44F0A"/>
    <w:rsid w:val="00B859DD"/>
    <w:rsid w:val="00B939D2"/>
    <w:rsid w:val="00BD42E2"/>
    <w:rsid w:val="00BD623F"/>
    <w:rsid w:val="00BE0306"/>
    <w:rsid w:val="00BE390D"/>
    <w:rsid w:val="00C35FF0"/>
    <w:rsid w:val="00C40F16"/>
    <w:rsid w:val="00C561B3"/>
    <w:rsid w:val="00C96851"/>
    <w:rsid w:val="00CC7644"/>
    <w:rsid w:val="00CD2FEF"/>
    <w:rsid w:val="00CD4C87"/>
    <w:rsid w:val="00CD74AD"/>
    <w:rsid w:val="00D0388D"/>
    <w:rsid w:val="00D07B5C"/>
    <w:rsid w:val="00D25B5A"/>
    <w:rsid w:val="00D6452A"/>
    <w:rsid w:val="00D67E4B"/>
    <w:rsid w:val="00D743B5"/>
    <w:rsid w:val="00DB7D2A"/>
    <w:rsid w:val="00DD28A1"/>
    <w:rsid w:val="00DE2991"/>
    <w:rsid w:val="00E2663C"/>
    <w:rsid w:val="00E37819"/>
    <w:rsid w:val="00E46E18"/>
    <w:rsid w:val="00E65AF7"/>
    <w:rsid w:val="00E70E38"/>
    <w:rsid w:val="00E7512E"/>
    <w:rsid w:val="00EA7B42"/>
    <w:rsid w:val="00EB1C28"/>
    <w:rsid w:val="00EF733E"/>
    <w:rsid w:val="00EF7B92"/>
    <w:rsid w:val="00F3149A"/>
    <w:rsid w:val="00F53EAC"/>
    <w:rsid w:val="00F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F302"/>
  <w15:chartTrackingRefBased/>
  <w15:docId w15:val="{96006AC6-2F55-4D85-BB7A-BE9D46B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78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78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0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0D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0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D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DC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71A3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7F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4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sk/koronavirus-pracovna-socialna-oblast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odbkrman@employment.gov.sk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loyment.gov.sk/files/sk/koronavirus-pracovna-socialna-oblast/pandemicky-plan-mpsvr-sr/novelizacia_pandemicky-plan-mpsvrsr-20092021_final-podpiso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0295-8B9B-4482-9097-9EC1FF4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Šimeková Galina</dc:creator>
  <cp:keywords/>
  <dc:description/>
  <cp:lastModifiedBy>Benková Monika</cp:lastModifiedBy>
  <cp:revision>2</cp:revision>
  <cp:lastPrinted>2022-04-26T06:09:00Z</cp:lastPrinted>
  <dcterms:created xsi:type="dcterms:W3CDTF">2022-04-27T06:25:00Z</dcterms:created>
  <dcterms:modified xsi:type="dcterms:W3CDTF">2022-04-27T06:25:00Z</dcterms:modified>
</cp:coreProperties>
</file>